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84" w:rsidRDefault="00520F84" w:rsidP="00D27E03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20F84" w:rsidRDefault="00520F84" w:rsidP="0070792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07926" w:rsidRPr="00520F84" w:rsidRDefault="00707926" w:rsidP="0070792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20F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Комплекс артикуляционных упражнений для подготовки язычка</w:t>
      </w:r>
    </w:p>
    <w:p w:rsidR="00707926" w:rsidRPr="00520F84" w:rsidRDefault="00707926" w:rsidP="0070792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20F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 постановке</w:t>
      </w:r>
      <w:r w:rsidR="00520F84" w:rsidRPr="00520F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F95F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520F84" w:rsidRPr="00520F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звуков </w:t>
      </w:r>
      <w:r w:rsidRPr="00520F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</w:t>
      </w:r>
      <w:proofErr w:type="spellStart"/>
      <w:r w:rsidR="00F95F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</w:t>
      </w:r>
      <w:proofErr w:type="gramStart"/>
      <w:r w:rsidR="00F95F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,Р</w:t>
      </w:r>
      <w:proofErr w:type="gramEnd"/>
      <w:r w:rsidR="00F95F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ь</w:t>
      </w:r>
      <w:proofErr w:type="spellEnd"/>
      <w:r w:rsidRPr="00520F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520F84" w:rsidRDefault="00520F84" w:rsidP="0070792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20F84" w:rsidRPr="00520F84" w:rsidRDefault="00520F84" w:rsidP="0070792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Style w:val="a4"/>
        <w:tblW w:w="10579" w:type="dxa"/>
        <w:tblLayout w:type="fixed"/>
        <w:tblLook w:val="04A0"/>
      </w:tblPr>
      <w:tblGrid>
        <w:gridCol w:w="3085"/>
        <w:gridCol w:w="7494"/>
      </w:tblGrid>
      <w:tr w:rsidR="00707926" w:rsidRPr="007D25AE" w:rsidTr="00520F84">
        <w:tc>
          <w:tcPr>
            <w:tcW w:w="3085" w:type="dxa"/>
          </w:tcPr>
          <w:p w:rsidR="00707926" w:rsidRPr="007D25AE" w:rsidRDefault="00707926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Почистим зубки</w:t>
            </w:r>
          </w:p>
          <w:p w:rsidR="00707926" w:rsidRPr="007D25AE" w:rsidRDefault="00707926" w:rsidP="0052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5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posOffset>-21590</wp:posOffset>
                  </wp:positionH>
                  <wp:positionV relativeFrom="line">
                    <wp:posOffset>310515</wp:posOffset>
                  </wp:positionV>
                  <wp:extent cx="1715770" cy="1133475"/>
                  <wp:effectExtent l="19050" t="0" r="0" b="0"/>
                  <wp:wrapSquare wrapText="bothSides"/>
                  <wp:docPr id="1" name="Рисунок 2" descr="http://ds2483.msk.ru/pic/logoped2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s2483.msk.ru/pic/logoped2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77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94" w:type="dxa"/>
          </w:tcPr>
          <w:p w:rsidR="00707926" w:rsidRPr="007D25AE" w:rsidRDefault="00707926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Выработать подъем языка вверх и умение владеть языком.</w:t>
            </w:r>
          </w:p>
          <w:p w:rsidR="00707926" w:rsidRPr="007D25AE" w:rsidRDefault="00707926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Открываем рот достаточно широко и кончиком языка "чистим" верхние зубы с внутренней стороны, делая движения языком вправо и влево.</w:t>
            </w:r>
          </w:p>
          <w:p w:rsidR="00707926" w:rsidRPr="007D25AE" w:rsidRDefault="00707926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Важно,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бы губы были в улыбке, а верхние и нижние зубы хорошо видны. Следим, чтобы кончик языка находился у корней верхних зубов. Часто дети допускают в этом упражнении ошибку, когда нижняя челюсть синхронно выполняет все движения язычка. Этого допускать нельзя. Работает только язык. </w:t>
            </w:r>
          </w:p>
        </w:tc>
      </w:tr>
      <w:tr w:rsidR="00707926" w:rsidRPr="007D25AE" w:rsidTr="00520F84">
        <w:tc>
          <w:tcPr>
            <w:tcW w:w="3085" w:type="dxa"/>
          </w:tcPr>
          <w:p w:rsidR="00520F84" w:rsidRPr="007D25AE" w:rsidRDefault="00520F84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20F84" w:rsidRPr="007D25AE" w:rsidRDefault="00520F84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4144" behindDoc="0" locked="0" layoutInCell="1" allowOverlap="0">
                  <wp:simplePos x="0" y="0"/>
                  <wp:positionH relativeFrom="column">
                    <wp:posOffset>371475</wp:posOffset>
                  </wp:positionH>
                  <wp:positionV relativeFrom="line">
                    <wp:posOffset>324485</wp:posOffset>
                  </wp:positionV>
                  <wp:extent cx="1076325" cy="1562100"/>
                  <wp:effectExtent l="19050" t="0" r="9525" b="0"/>
                  <wp:wrapSquare wrapText="bothSides"/>
                  <wp:docPr id="3" name="Рисунок 3" descr="http://ds2483.msk.ru/pic/logoped2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s2483.msk.ru/pic/logoped26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D25A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Маляр</w:t>
            </w:r>
          </w:p>
          <w:p w:rsidR="00707926" w:rsidRPr="007D25AE" w:rsidRDefault="00707926" w:rsidP="0052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26" w:rsidRPr="007D25AE" w:rsidRDefault="00707926" w:rsidP="0052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26" w:rsidRPr="007D25AE" w:rsidRDefault="00707926" w:rsidP="0052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20F84" w:rsidRPr="007D25AE" w:rsidRDefault="00520F84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7926" w:rsidRPr="007D25AE" w:rsidRDefault="00707926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Отрабатывать верхний подъём языка и его подвижность.</w:t>
            </w:r>
          </w:p>
          <w:p w:rsidR="00707926" w:rsidRPr="007D25AE" w:rsidRDefault="00707926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Улыбнувшись, открываем рот и "красим" кончиком языка нёбо, делая языком движения вперед-назад. </w:t>
            </w:r>
          </w:p>
          <w:p w:rsidR="00707926" w:rsidRPr="007D25AE" w:rsidRDefault="00707926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Важно,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губы и нижняя челюсть были неподвижны, а кончик языка доходил до внутренней поверхности верхних зубов, когда он продвигается вперед и не высовывался изо рта.</w:t>
            </w:r>
          </w:p>
          <w:p w:rsidR="00707926" w:rsidRPr="007D25AE" w:rsidRDefault="00707926" w:rsidP="0052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</w:tc>
      </w:tr>
      <w:tr w:rsidR="00707926" w:rsidRPr="007D25AE" w:rsidTr="00520F84">
        <w:tc>
          <w:tcPr>
            <w:tcW w:w="3085" w:type="dxa"/>
          </w:tcPr>
          <w:p w:rsidR="00520F84" w:rsidRPr="007D25AE" w:rsidRDefault="00520F84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20F84" w:rsidRPr="007D25AE" w:rsidRDefault="00520F84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Индюк</w:t>
            </w:r>
          </w:p>
          <w:p w:rsidR="00707926" w:rsidRPr="007D25AE" w:rsidRDefault="00707926" w:rsidP="0052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26" w:rsidRPr="007D25AE" w:rsidRDefault="00520F84" w:rsidP="0052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5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5168" behindDoc="0" locked="0" layoutInCell="1" allowOverlap="0">
                  <wp:simplePos x="0" y="0"/>
                  <wp:positionH relativeFrom="column">
                    <wp:posOffset>121285</wp:posOffset>
                  </wp:positionH>
                  <wp:positionV relativeFrom="line">
                    <wp:posOffset>144145</wp:posOffset>
                  </wp:positionV>
                  <wp:extent cx="1228725" cy="1352550"/>
                  <wp:effectExtent l="19050" t="0" r="9525" b="0"/>
                  <wp:wrapSquare wrapText="bothSides"/>
                  <wp:docPr id="6" name="Рисунок 6" descr="http://ds2483.msk.ru/pic/logoped26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s2483.msk.ru/pic/logoped26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7926" w:rsidRPr="007D25AE" w:rsidRDefault="00707926" w:rsidP="0052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20F84" w:rsidRPr="007D25AE" w:rsidRDefault="00520F84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926" w:rsidRPr="007D25AE" w:rsidRDefault="00707926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Выработать верхний подъём языка, подвижность его передней части.</w:t>
            </w:r>
          </w:p>
          <w:p w:rsidR="00707926" w:rsidRPr="007D25AE" w:rsidRDefault="00707926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Приоткрыв рот, положим язык на верхнюю губу и широким языком по верхней губе производим движение вперед и назад, стараясь не отрывать язык от губы </w:t>
            </w:r>
            <w:proofErr w:type="gramStart"/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оглаживая ее. Сначала движения медленные, затем темп убыстряем и добавляем голос. При правильном выполнении упражнения мы должны услышать звук, похожий на "песенку" индюка </w:t>
            </w:r>
            <w:proofErr w:type="spellStart"/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бл-бл-бл</w:t>
            </w:r>
            <w:proofErr w:type="spellEnd"/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 индюк "разговаривает"). </w:t>
            </w:r>
          </w:p>
          <w:p w:rsidR="00707926" w:rsidRPr="007D25AE" w:rsidRDefault="00707926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Важно, чтобы язык был широким и не сужался, а движения языком были вперед-назад, а не из стороны в сторону.</w:t>
            </w:r>
          </w:p>
        </w:tc>
      </w:tr>
      <w:tr w:rsidR="00707926" w:rsidRPr="007D25AE" w:rsidTr="00520F84">
        <w:tc>
          <w:tcPr>
            <w:tcW w:w="3085" w:type="dxa"/>
          </w:tcPr>
          <w:p w:rsidR="00520F84" w:rsidRPr="007D25AE" w:rsidRDefault="00520F84" w:rsidP="00520F84">
            <w:pPr>
              <w:ind w:right="1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Барабанщик</w:t>
            </w:r>
          </w:p>
          <w:p w:rsidR="00707926" w:rsidRPr="007D25AE" w:rsidRDefault="00707926" w:rsidP="00520F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7926" w:rsidRPr="007D25AE" w:rsidRDefault="00520F84" w:rsidP="0052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5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121285</wp:posOffset>
                  </wp:positionH>
                  <wp:positionV relativeFrom="line">
                    <wp:posOffset>66040</wp:posOffset>
                  </wp:positionV>
                  <wp:extent cx="1190625" cy="1714500"/>
                  <wp:effectExtent l="19050" t="0" r="9525" b="0"/>
                  <wp:wrapSquare wrapText="bothSides"/>
                  <wp:docPr id="11" name="Рисунок 7" descr="http://ds2483.msk.ru/pic/logoped26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s2483.msk.ru/pic/logoped26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7926" w:rsidRPr="007D25AE" w:rsidRDefault="00707926" w:rsidP="0052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20F84" w:rsidRPr="007D25AE" w:rsidRDefault="00520F84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7926" w:rsidRPr="007D25AE" w:rsidRDefault="00707926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верхний подъём языка, выработать умение делать кончик языка напряженным.</w:t>
            </w:r>
          </w:p>
          <w:p w:rsidR="00707926" w:rsidRPr="007D25AE" w:rsidRDefault="00707926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Улыбнувшись, широко открыть рот и постучать кончиком языка по бугоркам за верхними зубами (альвеолам), многократно и отчетливо произнося звук, напоминающий английский звук d: </w:t>
            </w:r>
            <w:proofErr w:type="spellStart"/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d-d-d</w:t>
            </w:r>
            <w:proofErr w:type="spellEnd"/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Сначала звук </w:t>
            </w:r>
            <w:proofErr w:type="spellStart"/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spellEnd"/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произносим медленно, постепенно убыстряя темп. </w:t>
            </w:r>
          </w:p>
          <w:p w:rsidR="00707926" w:rsidRPr="007D25AE" w:rsidRDefault="00707926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Важно,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рот был широко открыт на протяжении всего упражнения. Нижняя челюсть при этом остается неподвижной. </w:t>
            </w:r>
          </w:p>
          <w:p w:rsidR="00520F84" w:rsidRPr="007D25AE" w:rsidRDefault="00520F84" w:rsidP="00520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F84" w:rsidRPr="007D25AE" w:rsidRDefault="00520F84" w:rsidP="00520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E03" w:rsidRPr="007D25AE" w:rsidRDefault="00D27E03" w:rsidP="0052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F84" w:rsidRPr="007D25AE" w:rsidRDefault="00520F84" w:rsidP="0052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F84" w:rsidRPr="007D25AE" w:rsidRDefault="00520F84" w:rsidP="0052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F84" w:rsidRPr="007D25AE" w:rsidTr="00520F84">
        <w:tc>
          <w:tcPr>
            <w:tcW w:w="3085" w:type="dxa"/>
          </w:tcPr>
          <w:p w:rsidR="00520F84" w:rsidRPr="007D25AE" w:rsidRDefault="00520F84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20F84" w:rsidRPr="007D25AE" w:rsidRDefault="00520F84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20F84" w:rsidRPr="007D25AE" w:rsidRDefault="00520F84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20F84" w:rsidRPr="007D25AE" w:rsidRDefault="00520F84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Лошадка</w:t>
            </w:r>
          </w:p>
          <w:p w:rsidR="00520F84" w:rsidRPr="007D25AE" w:rsidRDefault="00520F84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245110</wp:posOffset>
                  </wp:positionH>
                  <wp:positionV relativeFrom="line">
                    <wp:posOffset>154940</wp:posOffset>
                  </wp:positionV>
                  <wp:extent cx="868680" cy="1152525"/>
                  <wp:effectExtent l="19050" t="0" r="7620" b="0"/>
                  <wp:wrapSquare wrapText="bothSides"/>
                  <wp:docPr id="10" name="Рисунок 8" descr="http://ds2483.msk.ru/pic/logoped26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s2483.msk.ru/pic/logoped26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94" w:type="dxa"/>
          </w:tcPr>
          <w:p w:rsidR="00520F84" w:rsidRPr="007D25AE" w:rsidRDefault="00520F84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0F84" w:rsidRPr="007D25AE" w:rsidRDefault="00520F84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20F84" w:rsidRPr="007D25AE" w:rsidRDefault="00520F84" w:rsidP="00520F84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верхний подъём языка, растянуть подъязычную связку (уздечку). </w:t>
            </w:r>
          </w:p>
          <w:p w:rsidR="00520F84" w:rsidRPr="007D25AE" w:rsidRDefault="00520F84" w:rsidP="00520F84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Улыбнувшись, широко открываем рот и "приклеиваем" широкий язык к верхнему нёбу, затем опускаем язык вниз. Темп убыстряется по мере совершенствования данного упражнения. При правильно выполнении упражнения, звук становится похож на цокот копыт лошади.</w:t>
            </w:r>
          </w:p>
          <w:p w:rsidR="00520F84" w:rsidRPr="007D25AE" w:rsidRDefault="00520F84" w:rsidP="00520F84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Важно, чтобы рот был широко открыт на протяжении всего упражнения. Нижняя челюсть при этом остается неподвижной. Детям удержание нижней челюсти даётся очень трудно, поэтому на первых порах, придерживаем её пальцами.</w:t>
            </w:r>
          </w:p>
          <w:p w:rsidR="00520F84" w:rsidRPr="007D25AE" w:rsidRDefault="00520F84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7926" w:rsidRPr="007D25AE" w:rsidTr="00520F84">
        <w:tc>
          <w:tcPr>
            <w:tcW w:w="3085" w:type="dxa"/>
          </w:tcPr>
          <w:p w:rsidR="00707926" w:rsidRPr="007D25AE" w:rsidRDefault="00707926" w:rsidP="0052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F84" w:rsidRPr="007D25AE" w:rsidRDefault="00520F84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Грибок</w:t>
            </w:r>
          </w:p>
          <w:p w:rsidR="00707926" w:rsidRPr="007D25AE" w:rsidRDefault="00707926" w:rsidP="0052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26" w:rsidRPr="007D25AE" w:rsidRDefault="00520F84" w:rsidP="0052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5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6192" behindDoc="0" locked="0" layoutInCell="1" allowOverlap="0">
                  <wp:simplePos x="0" y="0"/>
                  <wp:positionH relativeFrom="column">
                    <wp:posOffset>187960</wp:posOffset>
                  </wp:positionH>
                  <wp:positionV relativeFrom="line">
                    <wp:posOffset>11430</wp:posOffset>
                  </wp:positionV>
                  <wp:extent cx="930275" cy="1190625"/>
                  <wp:effectExtent l="19050" t="0" r="3175" b="0"/>
                  <wp:wrapSquare wrapText="bothSides"/>
                  <wp:docPr id="9" name="Рисунок 9" descr="http://ds2483.msk.ru/pic/logoped26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s2483.msk.ru/pic/logoped26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94" w:type="dxa"/>
          </w:tcPr>
          <w:p w:rsidR="00707926" w:rsidRPr="007D25AE" w:rsidRDefault="00707926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Грибок</w:t>
            </w:r>
          </w:p>
          <w:p w:rsidR="00707926" w:rsidRPr="007D25AE" w:rsidRDefault="00707926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верхний подъём языка, умение удерживать продолжительное время артикуляционный уклад, растянуть подъязычную связку (уздечку).</w:t>
            </w:r>
          </w:p>
          <w:p w:rsidR="00707926" w:rsidRPr="007D25AE" w:rsidRDefault="00707926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упражнение очень похоже на предыдущее. Улыбнувшись, широко открываем рот, "приклеиваем" широкий язык к верхнему нёбу, и стараемся удержать его в таком положении как можно дольше.</w:t>
            </w:r>
          </w:p>
          <w:p w:rsidR="00707926" w:rsidRPr="007D25AE" w:rsidRDefault="00707926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Важно,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рот был широко открыт на протяжении всего упражнения. Нижняя челюсть при этом остается неподвижной. </w:t>
            </w:r>
          </w:p>
          <w:p w:rsidR="00707926" w:rsidRPr="007D25AE" w:rsidRDefault="00707926" w:rsidP="00520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707926" w:rsidRPr="007D25AE" w:rsidRDefault="00707926" w:rsidP="0052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26" w:rsidRPr="007D25AE" w:rsidTr="00520F84">
        <w:tc>
          <w:tcPr>
            <w:tcW w:w="3085" w:type="dxa"/>
          </w:tcPr>
          <w:p w:rsidR="00520F84" w:rsidRPr="007D25AE" w:rsidRDefault="00520F84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520F84" w:rsidRPr="007D25AE" w:rsidRDefault="00520F84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Вкусное варенье</w:t>
            </w:r>
          </w:p>
          <w:p w:rsidR="00707926" w:rsidRPr="007D25AE" w:rsidRDefault="00707926" w:rsidP="0052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26" w:rsidRPr="007D25AE" w:rsidRDefault="00520F84" w:rsidP="0052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5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140335</wp:posOffset>
                  </wp:positionH>
                  <wp:positionV relativeFrom="line">
                    <wp:posOffset>50800</wp:posOffset>
                  </wp:positionV>
                  <wp:extent cx="1097280" cy="1657350"/>
                  <wp:effectExtent l="19050" t="0" r="7620" b="0"/>
                  <wp:wrapSquare wrapText="bothSides"/>
                  <wp:docPr id="12" name="Рисунок 5" descr="http://ds2483.msk.ru/pic/logoped26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s2483.msk.ru/pic/logoped26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7926" w:rsidRPr="007D25AE" w:rsidRDefault="00707926" w:rsidP="0052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26" w:rsidRPr="007D25AE" w:rsidRDefault="00707926" w:rsidP="0052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:rsidR="00520F84" w:rsidRPr="007D25AE" w:rsidRDefault="00520F84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926" w:rsidRPr="007D25AE" w:rsidRDefault="00707926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 </w:t>
            </w:r>
          </w:p>
          <w:p w:rsidR="00707926" w:rsidRPr="007D25AE" w:rsidRDefault="00520F84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07926" w:rsidRPr="007D25AE" w:rsidRDefault="00520F84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="00707926"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7926"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приоткрыв рот, широким языком облизываем верхнюю губу, делая движение языком сверху вниз.</w:t>
            </w:r>
          </w:p>
          <w:p w:rsidR="00707926" w:rsidRPr="007D25AE" w:rsidRDefault="00707926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работал только язык. Нижняя челюсть при этом остается неподвижной. Если у ребенка так не получается, придержите челюсть пальцем. Движения языка строго сверху вниз, а не из стороны в сторону. Язычок широкий и почти целиком закрывает верхнюю губу при облизывании.</w:t>
            </w:r>
          </w:p>
          <w:p w:rsidR="00707926" w:rsidRPr="007D25AE" w:rsidRDefault="00707926" w:rsidP="00520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F84" w:rsidRPr="007D25AE" w:rsidTr="00520F84">
        <w:tc>
          <w:tcPr>
            <w:tcW w:w="3085" w:type="dxa"/>
          </w:tcPr>
          <w:p w:rsidR="00520F84" w:rsidRPr="007D25AE" w:rsidRDefault="00520F84" w:rsidP="00520F84">
            <w:pPr>
              <w:spacing w:before="124" w:after="124"/>
              <w:ind w:right="12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520F84" w:rsidRPr="007D25AE" w:rsidRDefault="00520F84" w:rsidP="00520F84">
            <w:pPr>
              <w:spacing w:before="124" w:after="124"/>
              <w:ind w:right="1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Забей мяч в ворота</w:t>
            </w:r>
          </w:p>
          <w:p w:rsidR="00520F84" w:rsidRPr="007D25AE" w:rsidRDefault="00520F84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140335</wp:posOffset>
                  </wp:positionH>
                  <wp:positionV relativeFrom="line">
                    <wp:posOffset>158115</wp:posOffset>
                  </wp:positionV>
                  <wp:extent cx="1314450" cy="933450"/>
                  <wp:effectExtent l="19050" t="0" r="0" b="0"/>
                  <wp:wrapSquare wrapText="bothSides"/>
                  <wp:docPr id="13" name="Рисунок 4" descr="http://ds2483.msk.ru/pic/logoped26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s2483.msk.ru/pic/logoped26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94" w:type="dxa"/>
          </w:tcPr>
          <w:p w:rsidR="00520F84" w:rsidRPr="007D25AE" w:rsidRDefault="00520F84" w:rsidP="00520F84">
            <w:pPr>
              <w:spacing w:before="124" w:after="124"/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Вырабатывать плавную, длительную, воздушную струю, идущую посередине языка.</w:t>
            </w:r>
          </w:p>
          <w:p w:rsidR="00520F84" w:rsidRPr="007D25AE" w:rsidRDefault="00520F84" w:rsidP="00520F84">
            <w:pPr>
              <w:spacing w:before="124" w:after="124"/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 понадобится ватный шарик или мяч от пинг-понга, импровизированные ворота. Данное упражнение можно делать лёжа на полу, на животе, или сидя за столом.</w:t>
            </w:r>
          </w:p>
          <w:p w:rsidR="00520F84" w:rsidRPr="007D25AE" w:rsidRDefault="00520F84" w:rsidP="00520F84">
            <w:pPr>
              <w:spacing w:before="124" w:after="124"/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Улыбнувшись, положим широкий кончик языка на нижнюю губу и, как бы произнося длительно звук </w:t>
            </w:r>
            <w:proofErr w:type="spellStart"/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пытаемся забить ватный шарик в ворота.</w:t>
            </w:r>
          </w:p>
          <w:p w:rsidR="00520F84" w:rsidRPr="007D25AE" w:rsidRDefault="00520F84" w:rsidP="00520F84">
            <w:pPr>
              <w:spacing w:before="124" w:after="124"/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чтобы малыш не закусывал нижнюю губу и не надувал щёки. Весь воздух должен проходить по центру язычка. </w:t>
            </w:r>
          </w:p>
          <w:p w:rsidR="00520F84" w:rsidRPr="007D25AE" w:rsidRDefault="00520F84" w:rsidP="00520F84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93A" w:rsidRPr="007D25AE" w:rsidRDefault="0075493A" w:rsidP="00520F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E03" w:rsidRPr="007D25AE" w:rsidRDefault="00D27E03" w:rsidP="00520F84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7D25AE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Желаю    успехов!</w:t>
      </w:r>
    </w:p>
    <w:sectPr w:rsidR="00D27E03" w:rsidRPr="007D25AE" w:rsidSect="00D27E03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C2F1B"/>
    <w:rsid w:val="000D621E"/>
    <w:rsid w:val="00520F84"/>
    <w:rsid w:val="00707926"/>
    <w:rsid w:val="00740B10"/>
    <w:rsid w:val="0075493A"/>
    <w:rsid w:val="007D25AE"/>
    <w:rsid w:val="00BC2F1B"/>
    <w:rsid w:val="00D27E03"/>
    <w:rsid w:val="00F377F4"/>
    <w:rsid w:val="00F9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3A"/>
  </w:style>
  <w:style w:type="paragraph" w:styleId="1">
    <w:name w:val="heading 1"/>
    <w:basedOn w:val="a"/>
    <w:link w:val="10"/>
    <w:uiPriority w:val="9"/>
    <w:qFormat/>
    <w:rsid w:val="00BC2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F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C2F1B"/>
    <w:rPr>
      <w:b/>
      <w:bCs/>
    </w:rPr>
  </w:style>
  <w:style w:type="paragraph" w:customStyle="1" w:styleId="txt1">
    <w:name w:val="txt1"/>
    <w:basedOn w:val="a"/>
    <w:rsid w:val="00BC2F1B"/>
    <w:pPr>
      <w:spacing w:after="124" w:line="240" w:lineRule="auto"/>
      <w:ind w:right="124"/>
    </w:pPr>
    <w:rPr>
      <w:rFonts w:ascii="Verdana" w:eastAsia="Times New Roman" w:hAnsi="Verdana" w:cs="Times New Roman"/>
      <w:color w:val="0E4949"/>
      <w:sz w:val="27"/>
      <w:szCs w:val="27"/>
      <w:lang w:eastAsia="ru-RU"/>
    </w:rPr>
  </w:style>
  <w:style w:type="paragraph" w:customStyle="1" w:styleId="article">
    <w:name w:val="article"/>
    <w:basedOn w:val="a"/>
    <w:rsid w:val="00BC2F1B"/>
    <w:pPr>
      <w:spacing w:before="124" w:after="124" w:line="240" w:lineRule="auto"/>
      <w:ind w:left="124" w:right="124" w:firstLine="360"/>
      <w:jc w:val="both"/>
    </w:pPr>
    <w:rPr>
      <w:rFonts w:ascii="Verdana" w:eastAsia="Times New Roman" w:hAnsi="Verdana" w:cs="Times New Roman"/>
      <w:color w:val="0E4949"/>
      <w:sz w:val="35"/>
      <w:szCs w:val="35"/>
      <w:lang w:eastAsia="ru-RU"/>
    </w:rPr>
  </w:style>
  <w:style w:type="table" w:styleId="a4">
    <w:name w:val="Table Grid"/>
    <w:basedOn w:val="a1"/>
    <w:uiPriority w:val="59"/>
    <w:rsid w:val="00707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Инна Ременникова</cp:lastModifiedBy>
  <cp:revision>5</cp:revision>
  <dcterms:created xsi:type="dcterms:W3CDTF">2013-09-22T14:40:00Z</dcterms:created>
  <dcterms:modified xsi:type="dcterms:W3CDTF">2018-10-25T13:45:00Z</dcterms:modified>
</cp:coreProperties>
</file>